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DD7EC4">
        <w:rPr>
          <w:rFonts w:ascii="Arial" w:hAnsi="Arial" w:cs="Arial"/>
        </w:rPr>
        <w:t>9</w:t>
      </w:r>
      <w:r w:rsidR="00FC51B4">
        <w:rPr>
          <w:rFonts w:ascii="Arial" w:hAnsi="Arial" w:cs="Arial"/>
        </w:rPr>
        <w:t>3</w:t>
      </w:r>
      <w:r w:rsidR="00CB1DA8">
        <w:rPr>
          <w:rFonts w:ascii="Arial" w:hAnsi="Arial" w:cs="Arial"/>
        </w:rPr>
        <w:t>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DD7EC4">
        <w:rPr>
          <w:rFonts w:ascii="Arial" w:hAnsi="Arial" w:cs="Arial"/>
        </w:rPr>
        <w:t>1</w:t>
      </w:r>
      <w:r w:rsidR="00FC51B4">
        <w:rPr>
          <w:rFonts w:ascii="Arial" w:hAnsi="Arial" w:cs="Arial"/>
        </w:rPr>
        <w:t>5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7F414F" w:rsidRPr="007F414F" w:rsidRDefault="008364F0" w:rsidP="00191C0E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</w:t>
      </w:r>
      <w:r w:rsidR="00C879DD">
        <w:rPr>
          <w:rFonts w:cs="Arial"/>
          <w:sz w:val="24"/>
        </w:rPr>
        <w:t xml:space="preserve"> Goražde</w:t>
      </w:r>
      <w:r w:rsidR="00BE7FA4">
        <w:rPr>
          <w:rFonts w:cs="Arial"/>
          <w:sz w:val="24"/>
        </w:rPr>
        <w:t>,</w:t>
      </w:r>
      <w:r w:rsidR="00EF3FBB">
        <w:rPr>
          <w:rFonts w:cs="Arial"/>
          <w:sz w:val="24"/>
        </w:rPr>
        <w:t>zabilježeno je slijedeće:</w:t>
      </w:r>
      <w:r w:rsidR="007F414F">
        <w:rPr>
          <w:rFonts w:cs="Arial"/>
          <w:b/>
          <w:bCs/>
          <w:sz w:val="24"/>
          <w:lang w:val="hr-HR" w:eastAsia="ar-SA"/>
        </w:rPr>
        <w:tab/>
      </w:r>
      <w:r w:rsidR="007F414F" w:rsidRPr="007F414F">
        <w:rPr>
          <w:rFonts w:cs="Arial"/>
          <w:bCs/>
          <w:sz w:val="24"/>
          <w:lang w:val="hr-HR" w:eastAsia="ar-SA"/>
        </w:rPr>
        <w:t xml:space="preserve"> </w:t>
      </w:r>
      <w:r w:rsidR="00B62709">
        <w:rPr>
          <w:rFonts w:cs="Arial"/>
          <w:bCs/>
          <w:sz w:val="24"/>
          <w:lang w:val="hr-HR" w:eastAsia="ar-SA"/>
        </w:rPr>
        <w:t>Dana 14.07.2022. godine  dobili smo informaciju od dežurnog  iz Operativnog centra KMUP-a da je u naselju Mravinjac oko 18,00 časova jedna ženska osoba pokušala izvršiti samoubistvo skakanjem u rijeku Drinu.</w:t>
      </w:r>
      <w:r w:rsidR="006F03B5">
        <w:rPr>
          <w:rFonts w:cs="Arial"/>
          <w:bCs/>
          <w:sz w:val="24"/>
          <w:lang w:val="hr-HR" w:eastAsia="ar-SA"/>
        </w:rPr>
        <w:t xml:space="preserve"> </w:t>
      </w:r>
      <w:r w:rsidR="00B62709">
        <w:rPr>
          <w:rFonts w:cs="Arial"/>
          <w:bCs/>
          <w:sz w:val="24"/>
          <w:lang w:val="hr-HR" w:eastAsia="ar-SA"/>
        </w:rPr>
        <w:t>Intervencijom pripadnika policije  žena je spašena i pružena joj je medic</w:t>
      </w:r>
      <w:r w:rsidR="004B1954">
        <w:rPr>
          <w:rFonts w:cs="Arial"/>
          <w:bCs/>
          <w:sz w:val="24"/>
          <w:lang w:val="hr-HR" w:eastAsia="ar-SA"/>
        </w:rPr>
        <w:t>inaka pomoć u Urgentnom centru K</w:t>
      </w:r>
      <w:r w:rsidR="00B62709">
        <w:rPr>
          <w:rFonts w:cs="Arial"/>
          <w:bCs/>
          <w:sz w:val="24"/>
          <w:lang w:val="hr-HR" w:eastAsia="ar-SA"/>
        </w:rPr>
        <w:t>antonalne bolnice Goražde, a zatim je prebačena u Univerzitetski centar Sarajevo na daljnje liječenje.</w:t>
      </w:r>
    </w:p>
    <w:p w:rsidR="00BB1C29" w:rsidRDefault="00FE1CCB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410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6F03B5">
        <w:rPr>
          <w:rFonts w:cs="Arial"/>
          <w:sz w:val="24"/>
        </w:rPr>
        <w:t>o</w:t>
      </w:r>
      <w:r w:rsidR="00E82878">
        <w:rPr>
          <w:rFonts w:cs="Arial"/>
          <w:sz w:val="24"/>
        </w:rPr>
        <w:t xml:space="preserve"> </w:t>
      </w:r>
      <w:r w:rsidR="007F414F">
        <w:rPr>
          <w:rFonts w:cs="Arial"/>
          <w:sz w:val="24"/>
        </w:rPr>
        <w:t>je</w:t>
      </w:r>
      <w:r w:rsidR="004C1B22">
        <w:rPr>
          <w:rFonts w:cs="Arial"/>
          <w:sz w:val="24"/>
        </w:rPr>
        <w:t xml:space="preserve"> </w:t>
      </w:r>
      <w:r w:rsidR="006F03B5">
        <w:rPr>
          <w:rFonts w:cs="Arial"/>
          <w:sz w:val="24"/>
        </w:rPr>
        <w:t>55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F03B5">
        <w:rPr>
          <w:rFonts w:cs="Arial"/>
          <w:sz w:val="24"/>
        </w:rPr>
        <w:t>a</w:t>
      </w:r>
      <w:r w:rsidR="00B301CE">
        <w:rPr>
          <w:rFonts w:cs="Arial"/>
          <w:sz w:val="24"/>
        </w:rPr>
        <w:t>.</w:t>
      </w:r>
      <w:r w:rsidR="006F03B5">
        <w:rPr>
          <w:rFonts w:cs="Arial"/>
          <w:sz w:val="24"/>
        </w:rPr>
        <w:t xml:space="preserve"> Tri</w:t>
      </w:r>
      <w:r w:rsidR="007F414F">
        <w:rPr>
          <w:rFonts w:cs="Arial"/>
          <w:sz w:val="24"/>
        </w:rPr>
        <w:t xml:space="preserve"> </w:t>
      </w:r>
      <w:r w:rsidR="00F43814">
        <w:rPr>
          <w:rFonts w:cs="Arial"/>
          <w:sz w:val="24"/>
        </w:rPr>
        <w:t xml:space="preserve"> </w:t>
      </w:r>
      <w:r w:rsidR="006F03B5">
        <w:rPr>
          <w:rFonts w:cs="Arial"/>
          <w:sz w:val="24"/>
        </w:rPr>
        <w:t>osobe</w:t>
      </w:r>
      <w:r w:rsidR="00744BE2">
        <w:rPr>
          <w:rFonts w:cs="Arial"/>
          <w:sz w:val="24"/>
        </w:rPr>
        <w:t xml:space="preserve"> </w:t>
      </w:r>
      <w:r w:rsidR="006F03B5">
        <w:rPr>
          <w:rFonts w:cs="Arial"/>
          <w:sz w:val="24"/>
        </w:rPr>
        <w:t>su</w:t>
      </w:r>
      <w:r w:rsidR="007F414F">
        <w:rPr>
          <w:rFonts w:cs="Arial"/>
          <w:sz w:val="24"/>
        </w:rPr>
        <w:t xml:space="preserve"> </w:t>
      </w:r>
      <w:r w:rsidR="006F03B5">
        <w:rPr>
          <w:rFonts w:cs="Arial"/>
          <w:sz w:val="24"/>
        </w:rPr>
        <w:t>zadržane</w:t>
      </w:r>
      <w:r w:rsidR="00A7614C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404A8E">
        <w:rPr>
          <w:rFonts w:cs="Arial"/>
          <w:sz w:val="24"/>
        </w:rPr>
        <w:t>Kantonalnoj bolnici</w:t>
      </w:r>
      <w:r w:rsidR="00374A95">
        <w:rPr>
          <w:rFonts w:cs="Arial"/>
          <w:sz w:val="24"/>
        </w:rPr>
        <w:t xml:space="preserve"> Goražde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114BD3">
        <w:rPr>
          <w:rFonts w:cs="Arial"/>
          <w:sz w:val="24"/>
        </w:rPr>
        <w:t>snadb</w:t>
      </w:r>
      <w:r w:rsidR="00EF300B">
        <w:rPr>
          <w:rFonts w:cs="Arial"/>
          <w:sz w:val="24"/>
        </w:rPr>
        <w:t xml:space="preserve">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</w:t>
      </w:r>
      <w:r w:rsidR="00744BE2">
        <w:rPr>
          <w:rFonts w:cs="Arial"/>
          <w:sz w:val="24"/>
        </w:rPr>
        <w:t>nih</w:t>
      </w:r>
      <w:r w:rsidR="00EF300B">
        <w:rPr>
          <w:rFonts w:cs="Arial"/>
          <w:sz w:val="24"/>
        </w:rPr>
        <w:t xml:space="preserve"> problema u pojedinim dijelovima Grada Goražda.</w:t>
      </w:r>
    </w:p>
    <w:p w:rsidR="00954B85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954B85">
        <w:rPr>
          <w:rFonts w:cs="Arial"/>
          <w:sz w:val="24"/>
        </w:rPr>
        <w:t>.</w:t>
      </w:r>
    </w:p>
    <w:p w:rsidR="002F694A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</w:t>
      </w:r>
      <w:r w:rsidR="004B05C3">
        <w:rPr>
          <w:rFonts w:cs="Arial"/>
          <w:sz w:val="24"/>
        </w:rPr>
        <w:t>snadbjevanje električnom energijom BPK-a Goražde je bilo uredno.</w:t>
      </w:r>
    </w:p>
    <w:p w:rsidR="00035418" w:rsidRDefault="00067195" w:rsidP="006070B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</w:t>
      </w:r>
      <w:r w:rsidR="00F90C35">
        <w:rPr>
          <w:rFonts w:cs="Arial"/>
          <w:sz w:val="24"/>
        </w:rPr>
        <w:t>d</w:t>
      </w:r>
      <w:r w:rsidR="00180864">
        <w:rPr>
          <w:rFonts w:cs="Arial"/>
          <w:sz w:val="24"/>
        </w:rPr>
        <w:t>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854D16" w:rsidRDefault="00854D16" w:rsidP="006070B3">
      <w:pPr>
        <w:pStyle w:val="NoSpacing"/>
        <w:jc w:val="both"/>
        <w:rPr>
          <w:rFonts w:eastAsia="Calibri" w:cs="Arial"/>
        </w:rPr>
      </w:pPr>
    </w:p>
    <w:p w:rsidR="00A73877" w:rsidRDefault="00A73877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FC51B4" w:rsidRDefault="00FC51B4" w:rsidP="00FC51B4">
      <w:pPr>
        <w:pStyle w:val="NoSpacing"/>
        <w:ind w:firstLine="708"/>
        <w:jc w:val="both"/>
        <w:rPr>
          <w:rFonts w:cs="Arial"/>
          <w:bCs/>
          <w:sz w:val="24"/>
          <w:lang w:eastAsia="ar-SA"/>
        </w:rPr>
      </w:pPr>
    </w:p>
    <w:p w:rsidR="00FC51B4" w:rsidRDefault="00FC51B4" w:rsidP="00FC51B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FC51B4" w:rsidRDefault="00FC51B4" w:rsidP="00FC51B4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14.07.2022.</w:t>
      </w:r>
      <w:r>
        <w:rPr>
          <w:rFonts w:ascii="Arial" w:hAnsi="Arial" w:cs="Arial"/>
        </w:rPr>
        <w:t xml:space="preserve"> godine po dojavi građana u mjestu Kučino, Grad Goražde prijavljen je NUS. Radi se o minobacačkoj mini kalibra 60 mm</w:t>
      </w:r>
      <w:r w:rsidR="006F03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 kom.  A tim FUCZ-e je navedeni NUS preuzeo 14.07.2022.godine i uskladištio  na propisani način.</w:t>
      </w:r>
    </w:p>
    <w:p w:rsidR="00FC51B4" w:rsidRDefault="00FC51B4" w:rsidP="00FC51B4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FC51B4" w:rsidRDefault="00FC51B4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266EE7" w:rsidRPr="004B1A8F" w:rsidRDefault="00266EE7" w:rsidP="004B1A8F">
      <w:pPr>
        <w:jc w:val="center"/>
        <w:rPr>
          <w:rFonts w:ascii="Arial" w:hAnsi="Arial" w:cs="Arial"/>
          <w:b/>
        </w:rPr>
      </w:pP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9027BE" w:rsidRPr="009027BE" w:rsidRDefault="00CF3E0C" w:rsidP="00902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0C35">
        <w:rPr>
          <w:rFonts w:ascii="Arial" w:hAnsi="Arial" w:cs="Arial"/>
        </w:rPr>
        <w:t>Izvještaj za dan:</w:t>
      </w:r>
      <w:r w:rsidR="00A4063A" w:rsidRPr="00DA1145">
        <w:rPr>
          <w:rFonts w:ascii="Arial" w:hAnsi="Arial" w:cs="Arial"/>
        </w:rPr>
        <w:t xml:space="preserve"> </w:t>
      </w:r>
      <w:r w:rsidR="007F414F">
        <w:rPr>
          <w:rFonts w:ascii="Arial" w:hAnsi="Arial" w:cs="Arial"/>
        </w:rPr>
        <w:t>1</w:t>
      </w:r>
      <w:r w:rsidR="00FC51B4">
        <w:rPr>
          <w:rFonts w:ascii="Arial" w:hAnsi="Arial" w:cs="Arial"/>
        </w:rPr>
        <w:t>4</w:t>
      </w:r>
      <w:r w:rsidR="00A4063A" w:rsidRPr="00DA1145">
        <w:rPr>
          <w:rFonts w:ascii="Arial" w:hAnsi="Arial" w:cs="Arial"/>
        </w:rPr>
        <w:t>.07.2022.</w:t>
      </w:r>
    </w:p>
    <w:p w:rsidR="00A4063A" w:rsidRPr="009027BE" w:rsidRDefault="009027BE" w:rsidP="009027B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9027BE">
        <w:rPr>
          <w:rFonts w:ascii="Arial" w:hAnsi="Arial" w:cs="Arial"/>
          <w:sz w:val="24"/>
          <w:szCs w:val="24"/>
        </w:rPr>
        <w:lastRenderedPageBreak/>
        <w:t>Zaključno sa 14.07.2022 godine pod zdravstv</w:t>
      </w:r>
      <w:r>
        <w:rPr>
          <w:rFonts w:ascii="Arial" w:hAnsi="Arial" w:cs="Arial"/>
          <w:sz w:val="24"/>
          <w:szCs w:val="24"/>
        </w:rPr>
        <w:t>enim nadzorom je 14 osoba sa pod</w:t>
      </w:r>
      <w:r w:rsidRPr="009027BE">
        <w:rPr>
          <w:rFonts w:ascii="Arial" w:hAnsi="Arial" w:cs="Arial"/>
          <w:sz w:val="24"/>
          <w:szCs w:val="24"/>
        </w:rPr>
        <w:t>ručja BPK.</w:t>
      </w:r>
    </w:p>
    <w:p w:rsidR="00A4063A" w:rsidRDefault="007F414F" w:rsidP="009027B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1</w:t>
      </w:r>
      <w:r w:rsidR="00FC51B4">
        <w:rPr>
          <w:rFonts w:ascii="Arial" w:hAnsi="Arial" w:cs="Arial"/>
          <w:sz w:val="24"/>
          <w:szCs w:val="24"/>
        </w:rPr>
        <w:t>4</w:t>
      </w:r>
      <w:r w:rsidR="00A4063A" w:rsidRPr="00C52EBD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="00A4063A" w:rsidRPr="00C52EBD"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 w:rsidR="00D33CA2">
        <w:rPr>
          <w:rFonts w:ascii="Arial" w:hAnsi="Arial" w:cs="Arial"/>
          <w:sz w:val="24"/>
          <w:szCs w:val="24"/>
        </w:rPr>
        <w:t>8</w:t>
      </w:r>
      <w:r w:rsidR="00A4063A" w:rsidRPr="00C52EBD">
        <w:rPr>
          <w:rFonts w:ascii="Arial" w:hAnsi="Arial" w:cs="Arial"/>
          <w:sz w:val="24"/>
          <w:szCs w:val="24"/>
        </w:rPr>
        <w:t xml:space="preserve"> osob</w:t>
      </w:r>
      <w:r w:rsidR="00D33CA2">
        <w:rPr>
          <w:rFonts w:ascii="Arial" w:hAnsi="Arial" w:cs="Arial"/>
          <w:sz w:val="24"/>
          <w:szCs w:val="24"/>
        </w:rPr>
        <w:t>a, 7</w:t>
      </w:r>
      <w:r w:rsidR="009D6C3A">
        <w:rPr>
          <w:rFonts w:ascii="Arial" w:hAnsi="Arial" w:cs="Arial"/>
          <w:sz w:val="24"/>
          <w:szCs w:val="24"/>
        </w:rPr>
        <w:t xml:space="preserve"> </w:t>
      </w:r>
      <w:r w:rsidR="00B264E8">
        <w:rPr>
          <w:rFonts w:ascii="Arial" w:hAnsi="Arial" w:cs="Arial"/>
          <w:sz w:val="24"/>
          <w:szCs w:val="24"/>
        </w:rPr>
        <w:t xml:space="preserve"> iz Kantonalne bolnice</w:t>
      </w:r>
      <w:r w:rsidR="009D6C3A">
        <w:rPr>
          <w:rFonts w:ascii="Arial" w:hAnsi="Arial" w:cs="Arial"/>
          <w:sz w:val="24"/>
          <w:szCs w:val="24"/>
        </w:rPr>
        <w:t xml:space="preserve"> </w:t>
      </w:r>
      <w:r w:rsidR="00FF707B">
        <w:rPr>
          <w:rFonts w:ascii="Arial" w:hAnsi="Arial" w:cs="Arial"/>
          <w:sz w:val="24"/>
          <w:szCs w:val="24"/>
        </w:rPr>
        <w:t>Goražde</w:t>
      </w:r>
      <w:r w:rsidR="00D33CA2">
        <w:rPr>
          <w:rFonts w:ascii="Arial" w:hAnsi="Arial" w:cs="Arial"/>
          <w:sz w:val="24"/>
          <w:szCs w:val="24"/>
        </w:rPr>
        <w:t xml:space="preserve"> i  1</w:t>
      </w:r>
      <w:r w:rsidR="00F43814">
        <w:rPr>
          <w:rFonts w:ascii="Arial" w:hAnsi="Arial" w:cs="Arial"/>
          <w:sz w:val="24"/>
          <w:szCs w:val="24"/>
        </w:rPr>
        <w:t xml:space="preserve"> Dom zdravlja Goražde.</w:t>
      </w:r>
    </w:p>
    <w:p w:rsidR="003F5B8A" w:rsidRPr="002B5392" w:rsidRDefault="00A4063A" w:rsidP="009027B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27A95">
        <w:rPr>
          <w:rFonts w:ascii="Arial" w:hAnsi="Arial" w:cs="Arial"/>
          <w:sz w:val="24"/>
          <w:szCs w:val="24"/>
        </w:rPr>
        <w:t xml:space="preserve">Završena </w:t>
      </w:r>
      <w:r w:rsidR="00F43814">
        <w:rPr>
          <w:rFonts w:ascii="Arial" w:hAnsi="Arial" w:cs="Arial"/>
          <w:sz w:val="24"/>
          <w:szCs w:val="24"/>
        </w:rPr>
        <w:t>su</w:t>
      </w:r>
      <w:r w:rsidRPr="00D27A95">
        <w:rPr>
          <w:rFonts w:ascii="Arial" w:hAnsi="Arial" w:cs="Arial"/>
          <w:sz w:val="24"/>
          <w:szCs w:val="24"/>
        </w:rPr>
        <w:t xml:space="preserve"> tes</w:t>
      </w:r>
      <w:r w:rsidR="00F43814">
        <w:rPr>
          <w:rFonts w:ascii="Arial" w:hAnsi="Arial" w:cs="Arial"/>
          <w:sz w:val="24"/>
          <w:szCs w:val="24"/>
        </w:rPr>
        <w:t>tiranja</w:t>
      </w:r>
      <w:r w:rsidR="006E20D3" w:rsidRPr="00D27A95">
        <w:rPr>
          <w:rFonts w:ascii="Arial" w:hAnsi="Arial" w:cs="Arial"/>
          <w:sz w:val="24"/>
          <w:szCs w:val="24"/>
        </w:rPr>
        <w:t xml:space="preserve"> i prema rezultatima </w:t>
      </w:r>
      <w:r w:rsidR="00D33CA2">
        <w:rPr>
          <w:rFonts w:ascii="Arial" w:hAnsi="Arial" w:cs="Arial"/>
          <w:sz w:val="24"/>
          <w:szCs w:val="24"/>
        </w:rPr>
        <w:t>2 osobe su  pozitivne</w:t>
      </w:r>
      <w:r w:rsidR="00F43814">
        <w:rPr>
          <w:rFonts w:ascii="Arial" w:hAnsi="Arial" w:cs="Arial"/>
          <w:sz w:val="24"/>
          <w:szCs w:val="24"/>
        </w:rPr>
        <w:t xml:space="preserve"> </w:t>
      </w:r>
      <w:r w:rsidRPr="00D27A95">
        <w:rPr>
          <w:rFonts w:ascii="Arial" w:hAnsi="Arial" w:cs="Arial"/>
          <w:sz w:val="24"/>
          <w:szCs w:val="24"/>
        </w:rPr>
        <w:t xml:space="preserve"> na   COVID-19 .</w:t>
      </w:r>
    </w:p>
    <w:p w:rsidR="00A4063A" w:rsidRDefault="00F90C35" w:rsidP="009027B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Zaključno sa </w:t>
      </w:r>
      <w:r w:rsidR="007F414F">
        <w:rPr>
          <w:rFonts w:ascii="Arial" w:hAnsi="Arial" w:cs="Arial"/>
          <w:sz w:val="24"/>
          <w:szCs w:val="24"/>
        </w:rPr>
        <w:t>1</w:t>
      </w:r>
      <w:r w:rsidR="00FC51B4">
        <w:rPr>
          <w:rFonts w:ascii="Arial" w:hAnsi="Arial" w:cs="Arial"/>
          <w:sz w:val="24"/>
          <w:szCs w:val="24"/>
        </w:rPr>
        <w:t>4</w:t>
      </w:r>
      <w:r w:rsidR="00A4063A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="00D33CA2">
        <w:rPr>
          <w:rFonts w:ascii="Arial" w:hAnsi="Arial" w:cs="Arial"/>
          <w:sz w:val="24"/>
          <w:szCs w:val="24"/>
        </w:rPr>
        <w:t xml:space="preserve"> na području BPK Goražde je 7</w:t>
      </w:r>
      <w:r w:rsidR="00A4063A">
        <w:rPr>
          <w:rFonts w:ascii="Arial" w:hAnsi="Arial" w:cs="Arial"/>
          <w:sz w:val="24"/>
          <w:szCs w:val="24"/>
        </w:rPr>
        <w:t xml:space="preserve"> a</w:t>
      </w:r>
      <w:r w:rsidR="000865ED">
        <w:rPr>
          <w:rFonts w:ascii="Arial" w:hAnsi="Arial" w:cs="Arial"/>
          <w:sz w:val="24"/>
          <w:szCs w:val="24"/>
        </w:rPr>
        <w:t>ktivno zaraženih osoba</w:t>
      </w:r>
      <w:r w:rsidR="00A4063A">
        <w:rPr>
          <w:rFonts w:ascii="Arial" w:hAnsi="Arial" w:cs="Arial"/>
          <w:sz w:val="24"/>
          <w:szCs w:val="24"/>
        </w:rPr>
        <w:t xml:space="preserve"> koronavi</w:t>
      </w:r>
      <w:r w:rsidR="00A9686C">
        <w:rPr>
          <w:rFonts w:ascii="Arial" w:hAnsi="Arial" w:cs="Arial"/>
          <w:sz w:val="24"/>
          <w:szCs w:val="24"/>
        </w:rPr>
        <w:t>rusom (COVID-19), oporavljene su</w:t>
      </w:r>
      <w:r w:rsidR="00A4063A">
        <w:rPr>
          <w:rFonts w:ascii="Arial" w:hAnsi="Arial" w:cs="Arial"/>
          <w:sz w:val="24"/>
          <w:szCs w:val="24"/>
        </w:rPr>
        <w:t xml:space="preserve"> ukupno 39</w:t>
      </w:r>
      <w:r w:rsidR="003F5B8A">
        <w:rPr>
          <w:rFonts w:ascii="Arial" w:hAnsi="Arial" w:cs="Arial"/>
          <w:sz w:val="24"/>
          <w:szCs w:val="24"/>
        </w:rPr>
        <w:t>64</w:t>
      </w:r>
      <w:r w:rsidR="00A4063A">
        <w:rPr>
          <w:rFonts w:ascii="Arial" w:hAnsi="Arial" w:cs="Arial"/>
          <w:b/>
          <w:sz w:val="24"/>
          <w:szCs w:val="24"/>
        </w:rPr>
        <w:t xml:space="preserve"> </w:t>
      </w:r>
      <w:r w:rsidR="00A9686C">
        <w:rPr>
          <w:rFonts w:ascii="Arial" w:hAnsi="Arial" w:cs="Arial"/>
          <w:sz w:val="24"/>
          <w:szCs w:val="24"/>
        </w:rPr>
        <w:t>osobe</w:t>
      </w:r>
      <w:r w:rsidR="00114BD3">
        <w:rPr>
          <w:rFonts w:ascii="Arial" w:hAnsi="Arial" w:cs="Arial"/>
          <w:sz w:val="24"/>
          <w:szCs w:val="24"/>
        </w:rPr>
        <w:t>, a 127 osob</w:t>
      </w:r>
      <w:r>
        <w:rPr>
          <w:rFonts w:ascii="Arial" w:hAnsi="Arial" w:cs="Arial"/>
          <w:sz w:val="24"/>
          <w:szCs w:val="24"/>
        </w:rPr>
        <w:t>a</w:t>
      </w:r>
      <w:r w:rsidR="00A4063A">
        <w:rPr>
          <w:rFonts w:ascii="Arial" w:hAnsi="Arial" w:cs="Arial"/>
          <w:sz w:val="24"/>
          <w:szCs w:val="24"/>
        </w:rPr>
        <w:t xml:space="preserve"> je preminulo (115 iz Goražda , 8  iz Ustikoline , 4 iz Prače).</w:t>
      </w:r>
    </w:p>
    <w:p w:rsidR="001133FE" w:rsidRDefault="001133FE" w:rsidP="001133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A1795" w:rsidRPr="00DA1795" w:rsidRDefault="00DA1795" w:rsidP="00A4063A">
      <w:pPr>
        <w:rPr>
          <w:rFonts w:ascii="Arial" w:hAnsi="Arial" w:cs="Arial"/>
        </w:rPr>
      </w:pPr>
    </w:p>
    <w:p w:rsidR="000D49F4" w:rsidRDefault="000D49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82A5F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B39">
        <w:rPr>
          <w:rFonts w:ascii="Arial" w:hAnsi="Arial" w:cs="Arial"/>
        </w:rPr>
        <w:t xml:space="preserve">       </w:t>
      </w:r>
      <w:r w:rsidR="00590B39">
        <w:rPr>
          <w:rFonts w:ascii="Arial" w:hAnsi="Arial" w:cs="Arial"/>
          <w:i/>
        </w:rPr>
        <w:t xml:space="preserve"> </w:t>
      </w:r>
      <w:r w:rsidR="00FC51B4">
        <w:rPr>
          <w:rFonts w:ascii="Arial" w:hAnsi="Arial" w:cs="Arial"/>
          <w:i/>
        </w:rPr>
        <w:t xml:space="preserve"> Edin Hodžić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074" w:rsidRDefault="00735074" w:rsidP="00AB6D12">
      <w:r>
        <w:separator/>
      </w:r>
    </w:p>
  </w:endnote>
  <w:endnote w:type="continuationSeparator" w:id="1">
    <w:p w:rsidR="00735074" w:rsidRDefault="00735074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074" w:rsidRDefault="00735074" w:rsidP="00AB6D12">
      <w:r>
        <w:separator/>
      </w:r>
    </w:p>
  </w:footnote>
  <w:footnote w:type="continuationSeparator" w:id="1">
    <w:p w:rsidR="00735074" w:rsidRDefault="00735074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30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4"/>
  </w:num>
  <w:num w:numId="11">
    <w:abstractNumId w:val="16"/>
  </w:num>
  <w:num w:numId="12">
    <w:abstractNumId w:val="28"/>
  </w:num>
  <w:num w:numId="13">
    <w:abstractNumId w:val="26"/>
  </w:num>
  <w:num w:numId="14">
    <w:abstractNumId w:val="3"/>
  </w:num>
  <w:num w:numId="15">
    <w:abstractNumId w:val="6"/>
  </w:num>
  <w:num w:numId="16">
    <w:abstractNumId w:val="40"/>
  </w:num>
  <w:num w:numId="17">
    <w:abstractNumId w:val="41"/>
  </w:num>
  <w:num w:numId="18">
    <w:abstractNumId w:val="35"/>
  </w:num>
  <w:num w:numId="19">
    <w:abstractNumId w:val="19"/>
  </w:num>
  <w:num w:numId="20">
    <w:abstractNumId w:val="13"/>
  </w:num>
  <w:num w:numId="21">
    <w:abstractNumId w:val="38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2"/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3"/>
  </w:num>
  <w:num w:numId="31">
    <w:abstractNumId w:val="25"/>
  </w:num>
  <w:num w:numId="32">
    <w:abstractNumId w:val="34"/>
  </w:num>
  <w:num w:numId="33">
    <w:abstractNumId w:val="27"/>
  </w:num>
  <w:num w:numId="34">
    <w:abstractNumId w:val="1"/>
  </w:num>
  <w:num w:numId="35">
    <w:abstractNumId w:val="32"/>
  </w:num>
  <w:num w:numId="36">
    <w:abstractNumId w:val="8"/>
  </w:num>
  <w:num w:numId="37">
    <w:abstractNumId w:val="43"/>
  </w:num>
  <w:num w:numId="38">
    <w:abstractNumId w:val="36"/>
  </w:num>
  <w:num w:numId="39">
    <w:abstractNumId w:val="31"/>
  </w:num>
  <w:num w:numId="40">
    <w:abstractNumId w:val="22"/>
  </w:num>
  <w:num w:numId="41">
    <w:abstractNumId w:val="39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221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E7B9E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E5E5E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074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518F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126"/>
    <w:rsid w:val="00952373"/>
    <w:rsid w:val="00954B85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2A2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5E6B"/>
    <w:rsid w:val="00C40BF7"/>
    <w:rsid w:val="00C41035"/>
    <w:rsid w:val="00C437E1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D095D"/>
    <w:rsid w:val="00CD1D6E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1D6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B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07B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2022-07-14T06:14:00Z</cp:lastPrinted>
  <dcterms:created xsi:type="dcterms:W3CDTF">2022-07-16T05:10:00Z</dcterms:created>
  <dcterms:modified xsi:type="dcterms:W3CDTF">2022-07-16T05:10:00Z</dcterms:modified>
</cp:coreProperties>
</file>