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B2004B">
        <w:rPr>
          <w:rFonts w:ascii="Arial" w:hAnsi="Arial" w:cs="Arial"/>
        </w:rPr>
        <w:t>-195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B2004B">
        <w:rPr>
          <w:rFonts w:ascii="Arial" w:hAnsi="Arial" w:cs="Arial"/>
        </w:rPr>
        <w:t xml:space="preserve"> 17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111E6B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Goražde,zabilježeno je slijedeće:</w:t>
      </w:r>
      <w:r>
        <w:rPr>
          <w:rFonts w:cs="Arial"/>
          <w:b/>
          <w:bCs/>
          <w:sz w:val="24"/>
          <w:lang w:val="hr-HR" w:eastAsia="ar-SA"/>
        </w:rPr>
        <w:tab/>
      </w:r>
      <w:r w:rsidRPr="007F414F">
        <w:rPr>
          <w:rFonts w:cs="Arial"/>
          <w:bCs/>
          <w:sz w:val="24"/>
          <w:lang w:val="hr-HR" w:eastAsia="ar-SA"/>
        </w:rPr>
        <w:t xml:space="preserve"> </w:t>
      </w:r>
      <w:r w:rsidR="00111E6B">
        <w:rPr>
          <w:rFonts w:cs="Arial"/>
          <w:sz w:val="24"/>
        </w:rPr>
        <w:t>Dana, 16</w:t>
      </w:r>
      <w:r>
        <w:rPr>
          <w:rFonts w:cs="Arial"/>
          <w:sz w:val="24"/>
        </w:rPr>
        <w:t>.0</w:t>
      </w:r>
      <w:r w:rsidR="00111E6B">
        <w:rPr>
          <w:rFonts w:cs="Arial"/>
          <w:sz w:val="24"/>
        </w:rPr>
        <w:t>7.2022. godine, PVJ Goražde u 13,17</w:t>
      </w:r>
      <w:r>
        <w:rPr>
          <w:rFonts w:cs="Arial"/>
          <w:sz w:val="24"/>
        </w:rPr>
        <w:t xml:space="preserve"> sati dobila je dojavu o pojavi požara na </w:t>
      </w:r>
      <w:r w:rsidR="00111E6B">
        <w:rPr>
          <w:rFonts w:cs="Arial"/>
          <w:sz w:val="24"/>
        </w:rPr>
        <w:t>divljoj deponiji u naselju Mravinjac</w:t>
      </w:r>
      <w:r>
        <w:rPr>
          <w:rFonts w:cs="Arial"/>
          <w:sz w:val="24"/>
        </w:rPr>
        <w:t>, Grad Goražde. Odmah nakon dojave pripadnici PVJ Goražde sa jednim vozilom i dva vatrogasca  izlaze na lice mjesta i sprovode akciju gašenja požara.  Akc</w:t>
      </w:r>
      <w:r w:rsidR="00111E6B">
        <w:rPr>
          <w:rFonts w:cs="Arial"/>
          <w:sz w:val="24"/>
        </w:rPr>
        <w:t>ija gašenja požar  završena u 14,</w:t>
      </w:r>
      <w:r>
        <w:rPr>
          <w:rFonts w:cs="Arial"/>
          <w:sz w:val="24"/>
        </w:rPr>
        <w:t>0</w:t>
      </w:r>
      <w:r w:rsidR="00111E6B">
        <w:rPr>
          <w:rFonts w:cs="Arial"/>
          <w:sz w:val="24"/>
        </w:rPr>
        <w:t>5</w:t>
      </w:r>
      <w:r>
        <w:rPr>
          <w:rFonts w:cs="Arial"/>
          <w:sz w:val="24"/>
        </w:rPr>
        <w:t xml:space="preserve"> sati.</w:t>
      </w:r>
    </w:p>
    <w:p w:rsidR="003A0A76" w:rsidRPr="00284B9C" w:rsidRDefault="00111E6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Istoga dana Pripadnici PVJ su dobili dojavu u 13,27 sati da gori trava na Iranskom šetalištu Grad Goražde.</w:t>
      </w:r>
      <w:r w:rsidR="003A0A76">
        <w:rPr>
          <w:rFonts w:cs="Arial"/>
          <w:sz w:val="24"/>
        </w:rPr>
        <w:t xml:space="preserve"> </w:t>
      </w:r>
      <w:r>
        <w:rPr>
          <w:rFonts w:cs="Arial"/>
          <w:sz w:val="24"/>
        </w:rPr>
        <w:t>Odmah nakon dojave pripadnici PVJ Goražde sa jednim vozilom i dva vatrogasca  izlaze na lice mjesta i sprovode akciju gašenja požara.Akcija gašenja požar  završena u 14,30 sati.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dobijenoj od Urge</w:t>
      </w:r>
      <w:r>
        <w:rPr>
          <w:rFonts w:cs="Arial"/>
          <w:sz w:val="24"/>
        </w:rPr>
        <w:t xml:space="preserve">ntnog centra Kantonalne bolnice </w:t>
      </w:r>
      <w:r w:rsidRPr="00EA75EE">
        <w:rPr>
          <w:rFonts w:cs="Arial"/>
          <w:sz w:val="24"/>
        </w:rPr>
        <w:t xml:space="preserve">Goražde, u posljednja 24 sata u Urgentnom </w:t>
      </w:r>
      <w:r>
        <w:rPr>
          <w:rFonts w:cs="Arial"/>
          <w:sz w:val="24"/>
        </w:rPr>
        <w:t>centru obavljen</w:t>
      </w:r>
      <w:r w:rsidR="00292AF6">
        <w:rPr>
          <w:rFonts w:cs="Arial"/>
          <w:sz w:val="24"/>
        </w:rPr>
        <w:t>o je 31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pregled</w:t>
      </w:r>
      <w:r>
        <w:rPr>
          <w:rFonts w:cs="Arial"/>
          <w:sz w:val="24"/>
        </w:rPr>
        <w:t>. Jedna osoba je zadržana  u  Kantonalnoj bolnici Goražde</w:t>
      </w:r>
      <w:r w:rsidR="00292AF6">
        <w:rPr>
          <w:rFonts w:cs="Arial"/>
          <w:sz w:val="24"/>
        </w:rPr>
        <w:t xml:space="preserve"> na liječenju</w:t>
      </w:r>
      <w:r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 snadbjevanje električnom energijom BPK-a Goražde je bilo uredno.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Prema informaciji iz Direkcije za ceste BPK-a Goražde putni  pravci R-448 i R-448A su prohodni i saobraćaj se odvija bez problema.</w:t>
      </w:r>
    </w:p>
    <w:p w:rsidR="003A0A76" w:rsidRDefault="003A0A76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3A0A76" w:rsidRDefault="003A0A76" w:rsidP="003A0A76">
      <w:pPr>
        <w:jc w:val="center"/>
        <w:rPr>
          <w:rFonts w:ascii="Arial" w:hAnsi="Arial" w:cs="Arial"/>
        </w:rPr>
      </w:pPr>
      <w:r w:rsidRPr="00863649">
        <w:rPr>
          <w:rFonts w:ascii="Arial" w:hAnsi="Arial" w:cs="Arial"/>
        </w:rPr>
        <w:t>Izvještaj za dan: 1</w:t>
      </w:r>
      <w:r w:rsidR="00B2004B">
        <w:rPr>
          <w:rFonts w:ascii="Arial" w:hAnsi="Arial" w:cs="Arial"/>
        </w:rPr>
        <w:t>6</w:t>
      </w:r>
      <w:r w:rsidRPr="00863649">
        <w:rPr>
          <w:rFonts w:ascii="Arial" w:hAnsi="Arial" w:cs="Arial"/>
        </w:rPr>
        <w:t>.07.2022.</w:t>
      </w:r>
    </w:p>
    <w:p w:rsidR="003A0A76" w:rsidRPr="00863649" w:rsidRDefault="003A0A76" w:rsidP="003A0A76">
      <w:pPr>
        <w:jc w:val="center"/>
        <w:rPr>
          <w:rFonts w:ascii="Arial" w:hAnsi="Arial" w:cs="Arial"/>
        </w:rPr>
      </w:pPr>
    </w:p>
    <w:p w:rsidR="003A0A76" w:rsidRDefault="00B2004B" w:rsidP="003A0A7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16</w:t>
      </w:r>
      <w:r w:rsidR="003A0A76">
        <w:rPr>
          <w:rFonts w:ascii="Arial" w:hAnsi="Arial" w:cs="Arial"/>
          <w:sz w:val="24"/>
          <w:szCs w:val="24"/>
        </w:rPr>
        <w:t>.07.2022.godine pod zdravstvenim nadzorom je 14 osoba sa područja BPK Goražde.</w:t>
      </w:r>
    </w:p>
    <w:p w:rsidR="003A0A76" w:rsidRPr="00575E00" w:rsidRDefault="003A0A76" w:rsidP="003A0A7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75E00">
        <w:rPr>
          <w:rFonts w:ascii="Arial" w:hAnsi="Arial" w:cs="Arial"/>
          <w:sz w:val="24"/>
          <w:szCs w:val="24"/>
        </w:rPr>
        <w:t>Dana 1</w:t>
      </w:r>
      <w:r w:rsidR="00B2004B">
        <w:rPr>
          <w:rFonts w:ascii="Arial" w:hAnsi="Arial" w:cs="Arial"/>
          <w:sz w:val="24"/>
          <w:szCs w:val="24"/>
        </w:rPr>
        <w:t>6</w:t>
      </w:r>
      <w:r w:rsidRPr="00575E00">
        <w:rPr>
          <w:rFonts w:ascii="Arial" w:hAnsi="Arial" w:cs="Arial"/>
          <w:sz w:val="24"/>
          <w:szCs w:val="24"/>
        </w:rPr>
        <w:t>.07.2022.godine uzorkovan je materijal za t</w:t>
      </w:r>
      <w:r>
        <w:rPr>
          <w:rFonts w:ascii="Arial" w:hAnsi="Arial" w:cs="Arial"/>
          <w:sz w:val="24"/>
          <w:szCs w:val="24"/>
        </w:rPr>
        <w:t xml:space="preserve">estiranje na COVID-19 kod </w:t>
      </w:r>
      <w:r w:rsidR="00B2004B">
        <w:rPr>
          <w:rFonts w:ascii="Arial" w:hAnsi="Arial" w:cs="Arial"/>
          <w:sz w:val="24"/>
          <w:szCs w:val="24"/>
        </w:rPr>
        <w:t>11</w:t>
      </w:r>
      <w:r w:rsidRPr="00575E00">
        <w:rPr>
          <w:rFonts w:ascii="Arial" w:hAnsi="Arial" w:cs="Arial"/>
          <w:sz w:val="24"/>
          <w:szCs w:val="24"/>
        </w:rPr>
        <w:t xml:space="preserve">  osob</w:t>
      </w:r>
      <w:r>
        <w:rPr>
          <w:rFonts w:ascii="Arial" w:hAnsi="Arial" w:cs="Arial"/>
          <w:sz w:val="24"/>
          <w:szCs w:val="24"/>
        </w:rPr>
        <w:t xml:space="preserve">e </w:t>
      </w:r>
      <w:r w:rsidRPr="00575E00">
        <w:rPr>
          <w:rFonts w:ascii="Arial" w:hAnsi="Arial" w:cs="Arial"/>
          <w:sz w:val="24"/>
          <w:szCs w:val="24"/>
        </w:rPr>
        <w:t>i</w:t>
      </w:r>
      <w:r w:rsidR="00B2004B">
        <w:rPr>
          <w:rFonts w:ascii="Arial" w:hAnsi="Arial" w:cs="Arial"/>
          <w:sz w:val="24"/>
          <w:szCs w:val="24"/>
        </w:rPr>
        <w:t xml:space="preserve"> to 7 i</w:t>
      </w:r>
      <w:r w:rsidRPr="00575E00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Dom</w:t>
      </w:r>
      <w:r w:rsidR="00B2004B">
        <w:rPr>
          <w:rFonts w:ascii="Arial" w:hAnsi="Arial" w:cs="Arial"/>
          <w:sz w:val="24"/>
          <w:szCs w:val="24"/>
        </w:rPr>
        <w:t>a zdravlja Goražde i 4 iz Kantonalne bolnice Goražde.</w:t>
      </w:r>
    </w:p>
    <w:p w:rsidR="003A0A76" w:rsidRDefault="003A0A76" w:rsidP="003A0A7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75E00">
        <w:rPr>
          <w:rFonts w:ascii="Arial" w:hAnsi="Arial" w:cs="Arial"/>
          <w:sz w:val="24"/>
          <w:szCs w:val="24"/>
        </w:rPr>
        <w:lastRenderedPageBreak/>
        <w:t>Završena su testiranja i prema rezultatima</w:t>
      </w:r>
      <w:r w:rsidR="00B2004B">
        <w:rPr>
          <w:rFonts w:ascii="Arial" w:hAnsi="Arial" w:cs="Arial"/>
          <w:sz w:val="24"/>
          <w:szCs w:val="24"/>
        </w:rPr>
        <w:t xml:space="preserve"> nije bilo</w:t>
      </w:r>
      <w:r>
        <w:rPr>
          <w:rFonts w:ascii="Arial" w:hAnsi="Arial" w:cs="Arial"/>
          <w:sz w:val="24"/>
          <w:szCs w:val="24"/>
        </w:rPr>
        <w:t xml:space="preserve"> pozitivn</w:t>
      </w:r>
      <w:r w:rsidR="00B2004B">
        <w:rPr>
          <w:rFonts w:ascii="Arial" w:hAnsi="Arial" w:cs="Arial"/>
          <w:sz w:val="24"/>
          <w:szCs w:val="24"/>
        </w:rPr>
        <w:t>ih</w:t>
      </w:r>
      <w:r w:rsidRPr="00575E00">
        <w:rPr>
          <w:rFonts w:ascii="Arial" w:hAnsi="Arial" w:cs="Arial"/>
          <w:sz w:val="24"/>
          <w:szCs w:val="24"/>
        </w:rPr>
        <w:t xml:space="preserve">  na  COVID-19 .</w:t>
      </w:r>
    </w:p>
    <w:p w:rsidR="003A0A76" w:rsidRDefault="003A0A76" w:rsidP="003A0A7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A0A76" w:rsidRPr="00045CD5" w:rsidRDefault="00B2004B" w:rsidP="003A0A76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16</w:t>
      </w:r>
      <w:r w:rsidR="003A0A76">
        <w:rPr>
          <w:rFonts w:ascii="Arial" w:hAnsi="Arial" w:cs="Arial"/>
          <w:sz w:val="24"/>
          <w:szCs w:val="24"/>
        </w:rPr>
        <w:t>.07.2022.godine na području BPK Goražde je 9 aktivno zaraženih osoba koronavirusom (COVID-19), oporavljene su ukupno 3967 osobe, a 127 osoba je preminulo (115 iz Goražda , 8  iz Ustikoline , 4 iz Prače).</w:t>
      </w:r>
    </w:p>
    <w:p w:rsidR="003A0A76" w:rsidRPr="00DE27A9" w:rsidRDefault="003A0A76" w:rsidP="003A0A76">
      <w:pPr>
        <w:pStyle w:val="ListParagraph"/>
        <w:jc w:val="both"/>
        <w:rPr>
          <w:rFonts w:ascii="Arial" w:hAnsi="Arial" w:cs="Arial"/>
        </w:rPr>
      </w:pPr>
    </w:p>
    <w:p w:rsidR="003A0A76" w:rsidRDefault="003A0A76" w:rsidP="003A0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A0A76" w:rsidRPr="00DA1795" w:rsidRDefault="003A0A76" w:rsidP="003A0A76">
      <w:pPr>
        <w:rPr>
          <w:rFonts w:ascii="Arial" w:hAnsi="Arial" w:cs="Arial"/>
        </w:rPr>
      </w:pPr>
    </w:p>
    <w:p w:rsidR="003A0A76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3A0A76" w:rsidRPr="002D25C8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3A0A76" w:rsidRPr="00882A5F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E478A">
        <w:rPr>
          <w:rFonts w:ascii="Arial" w:hAnsi="Arial" w:cs="Arial"/>
          <w:i/>
        </w:rPr>
        <w:t>Fahrudin Bezdrob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951" w:rsidRDefault="000F4951" w:rsidP="00AB6D12">
      <w:r>
        <w:separator/>
      </w:r>
    </w:p>
  </w:endnote>
  <w:endnote w:type="continuationSeparator" w:id="1">
    <w:p w:rsidR="000F4951" w:rsidRDefault="000F495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951" w:rsidRDefault="000F4951" w:rsidP="00AB6D12">
      <w:r>
        <w:separator/>
      </w:r>
    </w:p>
  </w:footnote>
  <w:footnote w:type="continuationSeparator" w:id="1">
    <w:p w:rsidR="000F4951" w:rsidRDefault="000F495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30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4"/>
  </w:num>
  <w:num w:numId="11">
    <w:abstractNumId w:val="16"/>
  </w:num>
  <w:num w:numId="12">
    <w:abstractNumId w:val="28"/>
  </w:num>
  <w:num w:numId="13">
    <w:abstractNumId w:val="26"/>
  </w:num>
  <w:num w:numId="14">
    <w:abstractNumId w:val="3"/>
  </w:num>
  <w:num w:numId="15">
    <w:abstractNumId w:val="6"/>
  </w:num>
  <w:num w:numId="16">
    <w:abstractNumId w:val="40"/>
  </w:num>
  <w:num w:numId="17">
    <w:abstractNumId w:val="41"/>
  </w:num>
  <w:num w:numId="18">
    <w:abstractNumId w:val="35"/>
  </w:num>
  <w:num w:numId="19">
    <w:abstractNumId w:val="19"/>
  </w:num>
  <w:num w:numId="20">
    <w:abstractNumId w:val="13"/>
  </w:num>
  <w:num w:numId="21">
    <w:abstractNumId w:val="38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2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3"/>
  </w:num>
  <w:num w:numId="31">
    <w:abstractNumId w:val="25"/>
  </w:num>
  <w:num w:numId="32">
    <w:abstractNumId w:val="34"/>
  </w:num>
  <w:num w:numId="33">
    <w:abstractNumId w:val="27"/>
  </w:num>
  <w:num w:numId="34">
    <w:abstractNumId w:val="1"/>
  </w:num>
  <w:num w:numId="35">
    <w:abstractNumId w:val="32"/>
  </w:num>
  <w:num w:numId="36">
    <w:abstractNumId w:val="8"/>
  </w:num>
  <w:num w:numId="37">
    <w:abstractNumId w:val="43"/>
  </w:num>
  <w:num w:numId="38">
    <w:abstractNumId w:val="36"/>
  </w:num>
  <w:num w:numId="39">
    <w:abstractNumId w:val="31"/>
  </w:num>
  <w:num w:numId="40">
    <w:abstractNumId w:val="22"/>
  </w:num>
  <w:num w:numId="41">
    <w:abstractNumId w:val="39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835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4951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54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518F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2A2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6C1B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2022-07-14T06:14:00Z</cp:lastPrinted>
  <dcterms:created xsi:type="dcterms:W3CDTF">2022-07-20T05:05:00Z</dcterms:created>
  <dcterms:modified xsi:type="dcterms:W3CDTF">2022-07-20T05:05:00Z</dcterms:modified>
</cp:coreProperties>
</file>