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4A0255">
        <w:rPr>
          <w:rFonts w:ascii="Arial" w:hAnsi="Arial" w:cs="Arial"/>
        </w:rPr>
        <w:t>38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4A0255">
        <w:rPr>
          <w:rFonts w:ascii="Arial" w:hAnsi="Arial" w:cs="Arial"/>
        </w:rPr>
        <w:t>20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nesreća.</w:t>
      </w:r>
    </w:p>
    <w:p w:rsidR="007D5163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C6FE0">
        <w:rPr>
          <w:rFonts w:cs="Arial"/>
          <w:sz w:val="24"/>
        </w:rPr>
        <w:t>o je</w:t>
      </w:r>
      <w:r w:rsidR="000538B3">
        <w:rPr>
          <w:rFonts w:cs="Arial"/>
          <w:sz w:val="24"/>
        </w:rPr>
        <w:t xml:space="preserve"> </w:t>
      </w:r>
      <w:r w:rsidR="007D5163">
        <w:rPr>
          <w:rFonts w:cs="Arial"/>
          <w:sz w:val="24"/>
        </w:rPr>
        <w:t>29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7D5163">
        <w:rPr>
          <w:rFonts w:cs="Arial"/>
          <w:sz w:val="24"/>
        </w:rPr>
        <w:t xml:space="preserve"> Tri osobe  su zadržane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23158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</w:t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211151">
        <w:rPr>
          <w:rFonts w:cs="Arial"/>
          <w:sz w:val="24"/>
        </w:rPr>
        <w:t>jučer je na području od Rasadnika do Vran potoka  u 12.36 sati došlo</w:t>
      </w:r>
      <w:r w:rsidR="0023158F">
        <w:rPr>
          <w:rFonts w:cs="Arial"/>
          <w:sz w:val="24"/>
        </w:rPr>
        <w:t xml:space="preserve"> </w:t>
      </w:r>
      <w:r w:rsidR="00211151">
        <w:rPr>
          <w:rFonts w:cs="Arial"/>
          <w:sz w:val="24"/>
        </w:rPr>
        <w:t>do prekida u dotoku električne energije. Kvar je otklonjen u 13.06 sati.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244B2B" w:rsidRPr="0093090B" w:rsidRDefault="00244B2B" w:rsidP="00244B2B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244B2B" w:rsidRPr="0093090B" w:rsidRDefault="00244B2B" w:rsidP="00244B2B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244B2B" w:rsidRPr="0093090B" w:rsidRDefault="00244B2B" w:rsidP="00244B2B">
      <w:pPr>
        <w:jc w:val="center"/>
        <w:rPr>
          <w:rFonts w:ascii="Arial" w:hAnsi="Arial" w:cs="Arial"/>
        </w:rPr>
      </w:pPr>
    </w:p>
    <w:p w:rsidR="00244B2B" w:rsidRPr="0093090B" w:rsidRDefault="00244B2B" w:rsidP="00244B2B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244B2B" w:rsidRPr="0093090B" w:rsidTr="00236BB7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B2B" w:rsidRPr="0093090B" w:rsidRDefault="00244B2B" w:rsidP="00236BB7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2B" w:rsidRPr="0093090B" w:rsidRDefault="003D4457" w:rsidP="00236BB7">
            <w:pPr>
              <w:jc w:val="center"/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19</w:t>
            </w:r>
            <w:r w:rsidR="00244B2B" w:rsidRPr="0093090B">
              <w:rPr>
                <w:rFonts w:ascii="Arial" w:hAnsi="Arial" w:cs="Arial"/>
              </w:rPr>
              <w:t>.05.2022.</w:t>
            </w:r>
          </w:p>
        </w:tc>
      </w:tr>
    </w:tbl>
    <w:p w:rsidR="00244B2B" w:rsidRPr="0093090B" w:rsidRDefault="00244B2B" w:rsidP="00244B2B">
      <w:pPr>
        <w:tabs>
          <w:tab w:val="left" w:pos="2700"/>
        </w:tabs>
        <w:jc w:val="both"/>
        <w:rPr>
          <w:rFonts w:ascii="Arial" w:hAnsi="Arial" w:cs="Arial"/>
        </w:rPr>
      </w:pPr>
    </w:p>
    <w:p w:rsidR="00244B2B" w:rsidRPr="0093090B" w:rsidRDefault="00244B2B" w:rsidP="00244B2B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244B2B" w:rsidRPr="0093090B" w:rsidRDefault="0093090B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Dana 19</w:t>
      </w:r>
      <w:r w:rsidR="00244B2B" w:rsidRPr="0093090B">
        <w:rPr>
          <w:rFonts w:ascii="Arial" w:hAnsi="Arial" w:cs="Arial"/>
          <w:sz w:val="24"/>
          <w:szCs w:val="24"/>
        </w:rPr>
        <w:t>.05. uzorkovan je materijal za test</w:t>
      </w:r>
      <w:r w:rsidRPr="0093090B">
        <w:rPr>
          <w:rFonts w:ascii="Arial" w:hAnsi="Arial" w:cs="Arial"/>
          <w:sz w:val="24"/>
          <w:szCs w:val="24"/>
        </w:rPr>
        <w:t>iranje na COVID-19 kod ukupno 4</w:t>
      </w:r>
      <w:r w:rsidR="00244B2B" w:rsidRPr="0093090B">
        <w:rPr>
          <w:rFonts w:ascii="Arial" w:hAnsi="Arial" w:cs="Arial"/>
          <w:sz w:val="24"/>
          <w:szCs w:val="24"/>
        </w:rPr>
        <w:t xml:space="preserve"> </w:t>
      </w:r>
      <w:r w:rsidR="007D5163" w:rsidRPr="0093090B">
        <w:rPr>
          <w:rFonts w:ascii="Arial" w:hAnsi="Arial" w:cs="Arial"/>
          <w:sz w:val="24"/>
          <w:szCs w:val="24"/>
        </w:rPr>
        <w:t xml:space="preserve">    </w:t>
      </w:r>
      <w:r w:rsidRPr="0093090B">
        <w:rPr>
          <w:rFonts w:ascii="Arial" w:hAnsi="Arial" w:cs="Arial"/>
          <w:sz w:val="24"/>
          <w:szCs w:val="24"/>
        </w:rPr>
        <w:t>osobe, 1 iz Doma zdravlja i 3</w:t>
      </w:r>
      <w:r w:rsidR="00244B2B" w:rsidRPr="0093090B">
        <w:rPr>
          <w:rFonts w:ascii="Arial" w:hAnsi="Arial" w:cs="Arial"/>
          <w:sz w:val="24"/>
          <w:szCs w:val="24"/>
        </w:rPr>
        <w:t xml:space="preserve"> iz Kantonalne bolnice.</w:t>
      </w:r>
    </w:p>
    <w:p w:rsidR="00244B2B" w:rsidRPr="0093090B" w:rsidRDefault="00244B2B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244B2B" w:rsidRPr="0093090B" w:rsidRDefault="0093090B" w:rsidP="0093090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Zaključno sa  19</w:t>
      </w:r>
      <w:r w:rsidR="00244B2B" w:rsidRPr="0093090B">
        <w:rPr>
          <w:rFonts w:ascii="Arial" w:hAnsi="Arial" w:cs="Arial"/>
          <w:sz w:val="24"/>
          <w:szCs w:val="24"/>
        </w:rPr>
        <w:t xml:space="preserve">.05. na području BPK  </w:t>
      </w:r>
      <w:r w:rsidR="002072BF" w:rsidRPr="0093090B">
        <w:rPr>
          <w:rFonts w:ascii="Arial" w:hAnsi="Arial" w:cs="Arial"/>
          <w:sz w:val="24"/>
          <w:szCs w:val="24"/>
        </w:rPr>
        <w:t xml:space="preserve">Goražde </w:t>
      </w:r>
      <w:r w:rsidR="00244B2B" w:rsidRPr="0093090B">
        <w:rPr>
          <w:rFonts w:ascii="Arial" w:hAnsi="Arial" w:cs="Arial"/>
          <w:sz w:val="24"/>
          <w:szCs w:val="24"/>
        </w:rPr>
        <w:t>nema  aktivno zaražen</w:t>
      </w:r>
      <w:r w:rsidR="002072BF" w:rsidRPr="0093090B">
        <w:rPr>
          <w:rFonts w:ascii="Arial" w:hAnsi="Arial" w:cs="Arial"/>
          <w:sz w:val="24"/>
          <w:szCs w:val="24"/>
        </w:rPr>
        <w:t>ih</w:t>
      </w:r>
      <w:r w:rsidR="00244B2B" w:rsidRPr="0093090B">
        <w:rPr>
          <w:rFonts w:ascii="Arial" w:hAnsi="Arial" w:cs="Arial"/>
          <w:sz w:val="24"/>
          <w:szCs w:val="24"/>
        </w:rPr>
        <w:t xml:space="preserve"> osoba  koronavirusom (COVID-19), oporavljeno je ukupno 3958</w:t>
      </w:r>
      <w:r w:rsidR="00244B2B" w:rsidRPr="0093090B">
        <w:rPr>
          <w:rFonts w:ascii="Arial" w:hAnsi="Arial" w:cs="Arial"/>
          <w:b/>
          <w:sz w:val="24"/>
          <w:szCs w:val="24"/>
        </w:rPr>
        <w:t xml:space="preserve"> </w:t>
      </w:r>
      <w:r w:rsidR="00244B2B" w:rsidRPr="0093090B">
        <w:rPr>
          <w:rFonts w:ascii="Arial" w:hAnsi="Arial" w:cs="Arial"/>
          <w:sz w:val="24"/>
          <w:szCs w:val="24"/>
        </w:rPr>
        <w:t>osoba, a 127 osobe su preminule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72601A">
        <w:rPr>
          <w:rFonts w:ascii="Arial" w:hAnsi="Arial" w:cs="Arial"/>
          <w:i/>
        </w:rPr>
        <w:t xml:space="preserve"> 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DC" w:rsidRDefault="000777DC" w:rsidP="00AB6D12">
      <w:r>
        <w:separator/>
      </w:r>
    </w:p>
  </w:endnote>
  <w:endnote w:type="continuationSeparator" w:id="1">
    <w:p w:rsidR="000777DC" w:rsidRDefault="000777D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DC" w:rsidRDefault="000777DC" w:rsidP="00AB6D12">
      <w:r>
        <w:separator/>
      </w:r>
    </w:p>
  </w:footnote>
  <w:footnote w:type="continuationSeparator" w:id="1">
    <w:p w:rsidR="000777DC" w:rsidRDefault="000777D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33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777DC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D7565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36B4"/>
    <w:rsid w:val="00333CA7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126B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6C1D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2022-05-19T06:42:00Z</cp:lastPrinted>
  <dcterms:created xsi:type="dcterms:W3CDTF">2022-05-22T11:57:00Z</dcterms:created>
  <dcterms:modified xsi:type="dcterms:W3CDTF">2022-05-22T11:57:00Z</dcterms:modified>
</cp:coreProperties>
</file>